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AB0C" w14:textId="5CE58756" w:rsidR="002478FD" w:rsidRDefault="00A46B0C">
      <w:pPr>
        <w:pStyle w:val="BodyA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C85C8D4" wp14:editId="1661DEB6">
            <wp:extent cx="2336482" cy="1007608"/>
            <wp:effectExtent l="0" t="0" r="6985" b="254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460" cy="102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FBDDB" w14:textId="77777777" w:rsidR="002478FD" w:rsidRDefault="002478FD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0F59602D" w14:textId="77777777" w:rsidR="002478FD" w:rsidRDefault="002478FD" w:rsidP="00A46B0C">
      <w:pPr>
        <w:pStyle w:val="BodyA"/>
        <w:spacing w:after="0" w:line="240" w:lineRule="auto"/>
        <w:rPr>
          <w:b/>
          <w:bCs/>
          <w:sz w:val="28"/>
          <w:szCs w:val="28"/>
        </w:rPr>
      </w:pPr>
    </w:p>
    <w:p w14:paraId="72CB5C63" w14:textId="77777777" w:rsidR="002478FD" w:rsidRDefault="003012B1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Missoula County Fair Event Committee</w:t>
      </w:r>
    </w:p>
    <w:p w14:paraId="6153A96C" w14:textId="278003C6" w:rsidR="002478FD" w:rsidRDefault="003012B1" w:rsidP="0061538C">
      <w:pPr>
        <w:pStyle w:val="BodyA"/>
        <w:spacing w:after="0" w:line="240" w:lineRule="auto"/>
        <w:jc w:val="center"/>
      </w:pPr>
      <w:r>
        <w:t xml:space="preserve">Thursday, </w:t>
      </w:r>
      <w:r w:rsidR="00215964">
        <w:t xml:space="preserve">December </w:t>
      </w:r>
      <w:r w:rsidR="00D02EC9">
        <w:t>1</w:t>
      </w:r>
      <w:r w:rsidR="00326310">
        <w:t>4</w:t>
      </w:r>
      <w:r w:rsidR="001B168A" w:rsidRPr="001B168A">
        <w:rPr>
          <w:vertAlign w:val="superscript"/>
        </w:rPr>
        <w:t>th</w:t>
      </w:r>
      <w:r w:rsidR="001B168A">
        <w:t>, 2023</w:t>
      </w:r>
      <w:r>
        <w:t>, at 10</w:t>
      </w:r>
      <w:r w:rsidR="0061538C">
        <w:t>:00</w:t>
      </w:r>
      <w:r w:rsidR="00C61F0D">
        <w:t xml:space="preserve"> a.m.</w:t>
      </w:r>
    </w:p>
    <w:p w14:paraId="43E85DB2" w14:textId="36161FEA" w:rsidR="0061538C" w:rsidRDefault="0061538C" w:rsidP="0061538C">
      <w:pPr>
        <w:pStyle w:val="BodyA"/>
        <w:spacing w:after="0" w:line="240" w:lineRule="auto"/>
        <w:jc w:val="center"/>
      </w:pPr>
      <w:r>
        <w:t>Fair Office, Building #12</w:t>
      </w:r>
    </w:p>
    <w:p w14:paraId="05817049" w14:textId="7B9D718E" w:rsidR="0061538C" w:rsidRDefault="0061538C" w:rsidP="0061538C">
      <w:pPr>
        <w:pStyle w:val="BodyA"/>
        <w:spacing w:after="0" w:line="240" w:lineRule="auto"/>
        <w:jc w:val="center"/>
      </w:pPr>
      <w:r>
        <w:t>Missoula County Fairgrounds</w:t>
      </w:r>
    </w:p>
    <w:p w14:paraId="26CC1FCA" w14:textId="5544DAC7" w:rsidR="0061538C" w:rsidRPr="0061538C" w:rsidRDefault="0061538C" w:rsidP="0061538C">
      <w:pPr>
        <w:pStyle w:val="BodyA"/>
        <w:spacing w:after="0" w:line="240" w:lineRule="auto"/>
        <w:jc w:val="center"/>
        <w:rPr>
          <w:rStyle w:val="None"/>
        </w:rPr>
      </w:pPr>
      <w:r>
        <w:t>1101 South Avenue West, Missoula, MT 59801</w:t>
      </w:r>
    </w:p>
    <w:p w14:paraId="61978DFE" w14:textId="77777777" w:rsidR="002478FD" w:rsidRDefault="002478FD">
      <w:pPr>
        <w:pStyle w:val="BodyA"/>
        <w:spacing w:after="0" w:line="240" w:lineRule="auto"/>
        <w:jc w:val="center"/>
      </w:pPr>
    </w:p>
    <w:p w14:paraId="0E2F297C" w14:textId="77777777" w:rsidR="002478FD" w:rsidRDefault="003012B1">
      <w:pPr>
        <w:pStyle w:val="BodyA"/>
        <w:spacing w:after="0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Committee Members </w:t>
      </w:r>
    </w:p>
    <w:p w14:paraId="42573637" w14:textId="77777777" w:rsidR="002478FD" w:rsidRDefault="002478FD">
      <w:pPr>
        <w:pStyle w:val="ListParagraph"/>
        <w:spacing w:after="0"/>
        <w:ind w:left="0"/>
        <w:sectPr w:rsidR="002478FD" w:rsidSect="00B23A8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080" w:bottom="1440" w:left="1080" w:header="720" w:footer="720" w:gutter="0"/>
          <w:cols w:space="720"/>
        </w:sectPr>
      </w:pPr>
    </w:p>
    <w:p w14:paraId="26C7B05A" w14:textId="77777777" w:rsidR="002478FD" w:rsidRDefault="003012B1">
      <w:pPr>
        <w:pStyle w:val="ListParagraph"/>
        <w:numPr>
          <w:ilvl w:val="0"/>
          <w:numId w:val="2"/>
        </w:numPr>
        <w:spacing w:after="0"/>
      </w:pPr>
      <w:r>
        <w:t>Jim Sadler – Chair</w:t>
      </w:r>
    </w:p>
    <w:p w14:paraId="55C53467" w14:textId="38EF691A" w:rsidR="002478FD" w:rsidRDefault="008719D6">
      <w:pPr>
        <w:pStyle w:val="ListParagraph"/>
        <w:numPr>
          <w:ilvl w:val="0"/>
          <w:numId w:val="2"/>
        </w:numPr>
        <w:spacing w:after="0"/>
      </w:pPr>
      <w:r>
        <w:t xml:space="preserve">Dave Bell </w:t>
      </w:r>
      <w:r w:rsidR="003012B1">
        <w:t>- Vice-Chair</w:t>
      </w:r>
    </w:p>
    <w:p w14:paraId="097826BE" w14:textId="77777777" w:rsidR="002478FD" w:rsidRDefault="003012B1">
      <w:pPr>
        <w:pStyle w:val="ListParagraph"/>
        <w:numPr>
          <w:ilvl w:val="0"/>
          <w:numId w:val="2"/>
        </w:numPr>
        <w:spacing w:after="0"/>
      </w:pPr>
      <w:r>
        <w:t>Sarah Knobel</w:t>
      </w:r>
    </w:p>
    <w:p w14:paraId="2F586C40" w14:textId="6C6F6F35" w:rsidR="002478FD" w:rsidRDefault="008719D6" w:rsidP="00395607">
      <w:pPr>
        <w:pStyle w:val="ListParagraph"/>
        <w:numPr>
          <w:ilvl w:val="0"/>
          <w:numId w:val="2"/>
        </w:numPr>
        <w:spacing w:after="0"/>
      </w:pPr>
      <w:r>
        <w:t>Brooke Martin</w:t>
      </w:r>
      <w:r w:rsidR="0005089B">
        <w:tab/>
      </w:r>
      <w:r w:rsidR="0005089B">
        <w:tab/>
      </w:r>
      <w:r w:rsidR="0005089B">
        <w:tab/>
      </w:r>
      <w:r w:rsidR="0005089B">
        <w:tab/>
      </w:r>
      <w:r w:rsidR="0005089B">
        <w:tab/>
      </w:r>
    </w:p>
    <w:p w14:paraId="5629D02F" w14:textId="77777777" w:rsidR="00652D6D" w:rsidRDefault="003012B1" w:rsidP="00652D6D">
      <w:pPr>
        <w:pStyle w:val="ListParagraph"/>
        <w:numPr>
          <w:ilvl w:val="0"/>
          <w:numId w:val="2"/>
        </w:numPr>
        <w:spacing w:after="0"/>
      </w:pPr>
      <w:r>
        <w:t>Tonya Robert</w:t>
      </w:r>
    </w:p>
    <w:p w14:paraId="2680DFC9" w14:textId="77777777" w:rsidR="002478FD" w:rsidRDefault="00C61F0D" w:rsidP="00652D6D">
      <w:pPr>
        <w:pStyle w:val="ListParagraph"/>
        <w:numPr>
          <w:ilvl w:val="0"/>
          <w:numId w:val="2"/>
        </w:numPr>
        <w:spacing w:after="0"/>
      </w:pPr>
      <w:r>
        <w:t>Jane Kelly</w:t>
      </w:r>
      <w:r w:rsidR="003012B1">
        <w:t xml:space="preserve"> </w:t>
      </w:r>
    </w:p>
    <w:p w14:paraId="1334F90E" w14:textId="77777777" w:rsidR="0005089B" w:rsidRDefault="0005089B" w:rsidP="0005089B">
      <w:pPr>
        <w:pStyle w:val="ListParagraph"/>
        <w:numPr>
          <w:ilvl w:val="0"/>
          <w:numId w:val="2"/>
        </w:numPr>
        <w:spacing w:after="0"/>
      </w:pPr>
      <w:r>
        <w:t xml:space="preserve">Hailey Jo Bergstrom </w:t>
      </w:r>
    </w:p>
    <w:p w14:paraId="275197ED" w14:textId="61FBC803" w:rsidR="0090605E" w:rsidRDefault="0090605E" w:rsidP="0005089B">
      <w:pPr>
        <w:pStyle w:val="ListParagraph"/>
        <w:spacing w:after="0"/>
        <w:ind w:left="1440"/>
      </w:pPr>
    </w:p>
    <w:p w14:paraId="307F4E46" w14:textId="77777777" w:rsidR="00D02EC9" w:rsidRDefault="00D02EC9" w:rsidP="00D02EC9"/>
    <w:p w14:paraId="0491C655" w14:textId="0935206E" w:rsidR="0090605E" w:rsidRDefault="0090605E" w:rsidP="00D02EC9">
      <w:pPr>
        <w:sectPr w:rsidR="0090605E" w:rsidSect="00B23A8E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14:paraId="67725D61" w14:textId="0BFD2E73" w:rsidR="002478FD" w:rsidRDefault="00042244">
      <w:pPr>
        <w:pStyle w:val="BodyA"/>
        <w:spacing w:after="0" w:line="360" w:lineRule="auto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  <w:lang w:val="nl-NL"/>
        </w:rPr>
        <w:t>Meeting Minutes</w:t>
      </w:r>
    </w:p>
    <w:p w14:paraId="29753C6A" w14:textId="77777777" w:rsidR="002478FD" w:rsidRDefault="002478FD">
      <w:pPr>
        <w:pStyle w:val="BodyA"/>
        <w:spacing w:after="0" w:line="360" w:lineRule="auto"/>
        <w:ind w:left="450"/>
        <w:sectPr w:rsidR="002478FD" w:rsidSect="00B23A8E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14:paraId="119B70B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Meeting commencement</w:t>
      </w:r>
    </w:p>
    <w:p w14:paraId="0DB69A36" w14:textId="41E81177" w:rsidR="00042244" w:rsidRPr="00CC3EB2" w:rsidRDefault="00042244" w:rsidP="00042244">
      <w:pPr>
        <w:pStyle w:val="ListParagraph"/>
        <w:numPr>
          <w:ilvl w:val="1"/>
          <w:numId w:val="4"/>
        </w:numPr>
        <w:spacing w:after="0" w:line="360" w:lineRule="auto"/>
        <w:rPr>
          <w:sz w:val="21"/>
          <w:szCs w:val="21"/>
        </w:rPr>
      </w:pPr>
      <w:r w:rsidRPr="00CC3EB2">
        <w:rPr>
          <w:sz w:val="21"/>
          <w:szCs w:val="21"/>
        </w:rPr>
        <w:t xml:space="preserve">Chair Jim Sadler called the meeting to order at 10:05a.m. Jim Sadler, </w:t>
      </w:r>
      <w:r w:rsidR="003932CC" w:rsidRPr="00CC3EB2">
        <w:rPr>
          <w:sz w:val="21"/>
          <w:szCs w:val="21"/>
        </w:rPr>
        <w:t xml:space="preserve">Sarah Knobel, Brooke Martin, Tonya Roberts, Dave Bell, Billie Ayers, Allison Wilson, Jacey </w:t>
      </w:r>
      <w:r w:rsidR="00CC3EB2" w:rsidRPr="00CC3EB2">
        <w:rPr>
          <w:sz w:val="21"/>
          <w:szCs w:val="21"/>
        </w:rPr>
        <w:t>Grange,</w:t>
      </w:r>
      <w:r w:rsidR="003932CC" w:rsidRPr="00CC3EB2">
        <w:rPr>
          <w:sz w:val="21"/>
          <w:szCs w:val="21"/>
        </w:rPr>
        <w:t xml:space="preserve"> and Tenzin Lhaze were present. </w:t>
      </w:r>
    </w:p>
    <w:p w14:paraId="134118B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Rollcall &amp; introductions</w:t>
      </w:r>
    </w:p>
    <w:p w14:paraId="435F0432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Approval of agenda</w:t>
      </w:r>
    </w:p>
    <w:p w14:paraId="06BFB552" w14:textId="712FE332" w:rsidR="003932CC" w:rsidRPr="00CC3EB2" w:rsidRDefault="003932CC" w:rsidP="003932CC">
      <w:pPr>
        <w:pStyle w:val="ListParagraph"/>
        <w:numPr>
          <w:ilvl w:val="1"/>
          <w:numId w:val="4"/>
        </w:numPr>
        <w:spacing w:after="0" w:line="360" w:lineRule="auto"/>
        <w:rPr>
          <w:sz w:val="21"/>
          <w:szCs w:val="21"/>
        </w:rPr>
      </w:pPr>
      <w:r w:rsidRPr="00CC3EB2">
        <w:rPr>
          <w:sz w:val="21"/>
          <w:szCs w:val="21"/>
        </w:rPr>
        <w:t>Agenda has been approved for December.</w:t>
      </w:r>
    </w:p>
    <w:p w14:paraId="2F30BD78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Public comment on items not on the agenda</w:t>
      </w:r>
    </w:p>
    <w:p w14:paraId="0E9CB513" w14:textId="402DB4AC" w:rsidR="003932CC" w:rsidRPr="00CC3EB2" w:rsidRDefault="003932CC" w:rsidP="003932CC">
      <w:pPr>
        <w:pStyle w:val="ListParagraph"/>
        <w:numPr>
          <w:ilvl w:val="1"/>
          <w:numId w:val="4"/>
        </w:numPr>
        <w:spacing w:after="0" w:line="360" w:lineRule="auto"/>
        <w:rPr>
          <w:sz w:val="21"/>
          <w:szCs w:val="21"/>
        </w:rPr>
      </w:pPr>
      <w:r w:rsidRPr="00CC3EB2">
        <w:rPr>
          <w:sz w:val="21"/>
          <w:szCs w:val="21"/>
        </w:rPr>
        <w:t>None</w:t>
      </w:r>
    </w:p>
    <w:p w14:paraId="7BE16D1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Action Items</w:t>
      </w:r>
    </w:p>
    <w:p w14:paraId="122437E0" w14:textId="6D0028CD" w:rsidR="002478FD" w:rsidRDefault="003012B1">
      <w:pPr>
        <w:pStyle w:val="ListParagraph"/>
        <w:numPr>
          <w:ilvl w:val="0"/>
          <w:numId w:val="6"/>
        </w:numPr>
        <w:spacing w:after="0" w:line="360" w:lineRule="auto"/>
        <w:rPr>
          <w:sz w:val="21"/>
          <w:szCs w:val="21"/>
        </w:rPr>
      </w:pPr>
      <w:r w:rsidRPr="23E7CEC5">
        <w:rPr>
          <w:sz w:val="21"/>
          <w:szCs w:val="21"/>
        </w:rPr>
        <w:t xml:space="preserve">Approval of minutes </w:t>
      </w:r>
      <w:r w:rsidR="00CE7FD4">
        <w:rPr>
          <w:sz w:val="21"/>
          <w:szCs w:val="21"/>
        </w:rPr>
        <w:t xml:space="preserve">with one change that </w:t>
      </w:r>
      <w:r w:rsidR="003819CF">
        <w:rPr>
          <w:sz w:val="21"/>
          <w:szCs w:val="21"/>
        </w:rPr>
        <w:t xml:space="preserve">it was not an opt-in but a return to opt-in. </w:t>
      </w:r>
      <w:r w:rsidR="00F6743F">
        <w:rPr>
          <w:sz w:val="21"/>
          <w:szCs w:val="21"/>
        </w:rPr>
        <w:t xml:space="preserve"> </w:t>
      </w:r>
    </w:p>
    <w:p w14:paraId="2B672A44" w14:textId="2FECCBEE" w:rsidR="00E14563" w:rsidRDefault="003012B1" w:rsidP="00E14563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sz w:val="21"/>
          <w:szCs w:val="21"/>
        </w:rPr>
      </w:pPr>
      <w:r w:rsidRPr="23E7CEC5">
        <w:rPr>
          <w:b/>
          <w:bCs/>
          <w:sz w:val="21"/>
          <w:szCs w:val="21"/>
        </w:rPr>
        <w:t>Discussion Items</w:t>
      </w:r>
    </w:p>
    <w:p w14:paraId="132E81D8" w14:textId="7CC4CA39" w:rsidR="00E14563" w:rsidRPr="008A24C0" w:rsidRDefault="00215964" w:rsidP="00E14563">
      <w:pPr>
        <w:pStyle w:val="ListParagraph"/>
        <w:numPr>
          <w:ilvl w:val="0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RMAF</w:t>
      </w:r>
      <w:r w:rsidR="00AD2730">
        <w:rPr>
          <w:sz w:val="21"/>
          <w:szCs w:val="21"/>
        </w:rPr>
        <w:t xml:space="preserve"> convention report </w:t>
      </w:r>
    </w:p>
    <w:p w14:paraId="49A8EAA8" w14:textId="57D6F43C" w:rsidR="008A24C0" w:rsidRPr="00AD2730" w:rsidRDefault="009B031F" w:rsidP="008A24C0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Allison </w:t>
      </w:r>
      <w:r w:rsidR="000633E8">
        <w:rPr>
          <w:sz w:val="21"/>
          <w:szCs w:val="21"/>
        </w:rPr>
        <w:t xml:space="preserve">and Dave </w:t>
      </w:r>
      <w:r>
        <w:rPr>
          <w:sz w:val="21"/>
          <w:szCs w:val="21"/>
        </w:rPr>
        <w:t>attended the RMAF.</w:t>
      </w:r>
      <w:r w:rsidR="003E49DB">
        <w:rPr>
          <w:sz w:val="21"/>
          <w:szCs w:val="21"/>
        </w:rPr>
        <w:t xml:space="preserve"> Allison</w:t>
      </w:r>
      <w:r w:rsidR="0056253C">
        <w:rPr>
          <w:sz w:val="21"/>
          <w:szCs w:val="21"/>
        </w:rPr>
        <w:t xml:space="preserve"> networked with people in the industry, attended workshops on sponsorship</w:t>
      </w:r>
      <w:r w:rsidR="000633E8">
        <w:rPr>
          <w:sz w:val="21"/>
          <w:szCs w:val="21"/>
        </w:rPr>
        <w:t>s</w:t>
      </w:r>
      <w:r w:rsidR="003D0299">
        <w:rPr>
          <w:sz w:val="21"/>
          <w:szCs w:val="21"/>
        </w:rPr>
        <w:t>, fairgrounds foundation and vendors. She also toured the N. Idaho fairgrounds</w:t>
      </w:r>
      <w:r w:rsidR="000633E8">
        <w:rPr>
          <w:sz w:val="21"/>
          <w:szCs w:val="21"/>
        </w:rPr>
        <w:t xml:space="preserve"> and picked up information on Fair premium books. Dave attended a workshop on livestock care. </w:t>
      </w:r>
    </w:p>
    <w:p w14:paraId="34D91442" w14:textId="28903FF1" w:rsidR="00AD2730" w:rsidRPr="000633E8" w:rsidRDefault="00AD2730" w:rsidP="00E14563">
      <w:pPr>
        <w:pStyle w:val="ListParagraph"/>
        <w:numPr>
          <w:ilvl w:val="0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IAFE convention report </w:t>
      </w:r>
    </w:p>
    <w:p w14:paraId="48C25F25" w14:textId="68555307" w:rsidR="000633E8" w:rsidRPr="00AD2730" w:rsidRDefault="000633E8" w:rsidP="000633E8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lastRenderedPageBreak/>
        <w:t xml:space="preserve">Jacey and Billie went to </w:t>
      </w:r>
      <w:r w:rsidR="002D68A4">
        <w:rPr>
          <w:sz w:val="21"/>
          <w:szCs w:val="21"/>
        </w:rPr>
        <w:t xml:space="preserve">IAFE. </w:t>
      </w:r>
      <w:r w:rsidR="003456A8">
        <w:rPr>
          <w:sz w:val="21"/>
          <w:szCs w:val="21"/>
        </w:rPr>
        <w:t xml:space="preserve">Jacey </w:t>
      </w:r>
      <w:r w:rsidR="0041386C">
        <w:rPr>
          <w:sz w:val="21"/>
          <w:szCs w:val="21"/>
        </w:rPr>
        <w:t xml:space="preserve">attended a workshop on food safety and on developing an emergency action plan. She </w:t>
      </w:r>
      <w:r w:rsidR="00D63F72">
        <w:rPr>
          <w:sz w:val="21"/>
          <w:szCs w:val="21"/>
        </w:rPr>
        <w:t xml:space="preserve">also </w:t>
      </w:r>
      <w:r w:rsidR="0041386C">
        <w:rPr>
          <w:sz w:val="21"/>
          <w:szCs w:val="21"/>
        </w:rPr>
        <w:t xml:space="preserve">learned about a March Madness food vendor </w:t>
      </w:r>
      <w:r w:rsidR="00D63F72">
        <w:rPr>
          <w:sz w:val="21"/>
          <w:szCs w:val="21"/>
        </w:rPr>
        <w:t xml:space="preserve">engagement tool and wants to incorporate it this year. </w:t>
      </w:r>
      <w:r w:rsidR="00BE258F">
        <w:rPr>
          <w:sz w:val="21"/>
          <w:szCs w:val="21"/>
        </w:rPr>
        <w:t xml:space="preserve">Jacey and Billie </w:t>
      </w:r>
      <w:r w:rsidR="00C74701">
        <w:rPr>
          <w:sz w:val="21"/>
          <w:szCs w:val="21"/>
        </w:rPr>
        <w:t>networked with the Bozeman Fair team and shared information on how to do things better.</w:t>
      </w:r>
    </w:p>
    <w:p w14:paraId="6105D5CD" w14:textId="5B1E8BFD" w:rsidR="00AD2730" w:rsidRPr="00C74701" w:rsidRDefault="00AD2730" w:rsidP="00E14563">
      <w:pPr>
        <w:pStyle w:val="ListParagraph"/>
        <w:numPr>
          <w:ilvl w:val="0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NFR convention report </w:t>
      </w:r>
    </w:p>
    <w:p w14:paraId="5A7681E3" w14:textId="202CBDF0" w:rsidR="00C74701" w:rsidRPr="00E14563" w:rsidRDefault="00C74701" w:rsidP="00C74701">
      <w:pPr>
        <w:pStyle w:val="ListParagraph"/>
        <w:numPr>
          <w:ilvl w:val="1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Allison and Billie attended th</w:t>
      </w:r>
      <w:r w:rsidR="00F42F07">
        <w:rPr>
          <w:sz w:val="21"/>
          <w:szCs w:val="21"/>
        </w:rPr>
        <w:t xml:space="preserve">e NFR. Allison went to a workshop on animal welfare and on developing a </w:t>
      </w:r>
      <w:r w:rsidR="007043BB">
        <w:rPr>
          <w:sz w:val="21"/>
          <w:szCs w:val="21"/>
        </w:rPr>
        <w:t>PRCA youth</w:t>
      </w:r>
      <w:r w:rsidR="001243F5">
        <w:rPr>
          <w:sz w:val="21"/>
          <w:szCs w:val="21"/>
        </w:rPr>
        <w:t xml:space="preserve"> rodeo</w:t>
      </w:r>
      <w:r w:rsidR="007043BB">
        <w:rPr>
          <w:sz w:val="21"/>
          <w:szCs w:val="21"/>
        </w:rPr>
        <w:t xml:space="preserve"> team program. </w:t>
      </w:r>
      <w:r w:rsidR="00180D52">
        <w:rPr>
          <w:sz w:val="21"/>
          <w:szCs w:val="21"/>
        </w:rPr>
        <w:t xml:space="preserve">Billie went to a workshop on PR and social media. </w:t>
      </w:r>
      <w:r w:rsidR="00A5697C">
        <w:rPr>
          <w:sz w:val="21"/>
          <w:szCs w:val="21"/>
        </w:rPr>
        <w:t>Billie noted that there was no decision make on the stock contractor yet</w:t>
      </w:r>
      <w:r w:rsidR="000C210D">
        <w:rPr>
          <w:sz w:val="21"/>
          <w:szCs w:val="21"/>
        </w:rPr>
        <w:t>, and that she will be meeting with Dave Wall</w:t>
      </w:r>
      <w:r w:rsidR="00250A9F">
        <w:rPr>
          <w:sz w:val="21"/>
          <w:szCs w:val="21"/>
        </w:rPr>
        <w:t xml:space="preserve"> to</w:t>
      </w:r>
      <w:r w:rsidR="002D7E2A">
        <w:rPr>
          <w:sz w:val="21"/>
          <w:szCs w:val="21"/>
        </w:rPr>
        <w:t xml:space="preserve"> work out</w:t>
      </w:r>
      <w:r w:rsidR="00852E38">
        <w:rPr>
          <w:sz w:val="21"/>
          <w:szCs w:val="21"/>
        </w:rPr>
        <w:t xml:space="preserve"> the</w:t>
      </w:r>
      <w:r w:rsidR="002D7E2A">
        <w:rPr>
          <w:sz w:val="21"/>
          <w:szCs w:val="21"/>
        </w:rPr>
        <w:t xml:space="preserve"> final details</w:t>
      </w:r>
      <w:r w:rsidR="00BA276C">
        <w:rPr>
          <w:sz w:val="21"/>
          <w:szCs w:val="21"/>
        </w:rPr>
        <w:t xml:space="preserve">. </w:t>
      </w:r>
    </w:p>
    <w:p w14:paraId="41C77685" w14:textId="77777777" w:rsidR="00E14563" w:rsidRDefault="00E14563" w:rsidP="00E14563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4-H update</w:t>
      </w:r>
    </w:p>
    <w:p w14:paraId="187CA54C" w14:textId="0C2527CD" w:rsidR="001B4C79" w:rsidRPr="00CC3EB2" w:rsidRDefault="00BE2BEB" w:rsidP="001B4C79">
      <w:pPr>
        <w:pStyle w:val="ListParagraph"/>
        <w:numPr>
          <w:ilvl w:val="1"/>
          <w:numId w:val="7"/>
        </w:numPr>
        <w:spacing w:after="0" w:line="360" w:lineRule="auto"/>
        <w:rPr>
          <w:sz w:val="21"/>
          <w:szCs w:val="21"/>
        </w:rPr>
      </w:pPr>
      <w:r w:rsidRPr="00CC3EB2">
        <w:rPr>
          <w:sz w:val="21"/>
          <w:szCs w:val="21"/>
        </w:rPr>
        <w:t>None.</w:t>
      </w:r>
    </w:p>
    <w:p w14:paraId="63583B35" w14:textId="77777777" w:rsidR="00E14563" w:rsidRDefault="00E14563" w:rsidP="00E14563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 xml:space="preserve">Development update </w:t>
      </w:r>
    </w:p>
    <w:p w14:paraId="188DD54A" w14:textId="4F677A29" w:rsidR="00E14563" w:rsidRPr="00D743B5" w:rsidRDefault="00141459" w:rsidP="00E14563">
      <w:pPr>
        <w:pStyle w:val="ListParagraph"/>
        <w:numPr>
          <w:ilvl w:val="1"/>
          <w:numId w:val="7"/>
        </w:numPr>
        <w:spacing w:after="0" w:line="360" w:lineRule="auto"/>
        <w:rPr>
          <w:sz w:val="21"/>
          <w:szCs w:val="21"/>
        </w:rPr>
      </w:pPr>
      <w:r w:rsidRPr="00D743B5">
        <w:rPr>
          <w:sz w:val="21"/>
          <w:szCs w:val="21"/>
        </w:rPr>
        <w:t>Grandstand</w:t>
      </w:r>
      <w:r w:rsidR="00A95B8E" w:rsidRPr="00D743B5">
        <w:rPr>
          <w:sz w:val="21"/>
          <w:szCs w:val="21"/>
        </w:rPr>
        <w:t>s</w:t>
      </w:r>
    </w:p>
    <w:p w14:paraId="7CE0CDA9" w14:textId="3EFE873C" w:rsidR="00BE2BEB" w:rsidRPr="00CC3EB2" w:rsidRDefault="00BE2BEB" w:rsidP="00BE2BEB">
      <w:pPr>
        <w:pStyle w:val="ListParagraph"/>
        <w:numPr>
          <w:ilvl w:val="2"/>
          <w:numId w:val="7"/>
        </w:numPr>
        <w:spacing w:after="0" w:line="360" w:lineRule="auto"/>
        <w:rPr>
          <w:sz w:val="21"/>
          <w:szCs w:val="21"/>
        </w:rPr>
      </w:pPr>
      <w:r w:rsidRPr="00CC3EB2">
        <w:rPr>
          <w:sz w:val="21"/>
          <w:szCs w:val="21"/>
        </w:rPr>
        <w:t xml:space="preserve">Grandstands are down. The demolition was ahead of schedule. </w:t>
      </w:r>
      <w:r w:rsidR="00040E5F" w:rsidRPr="00CC3EB2">
        <w:rPr>
          <w:sz w:val="21"/>
          <w:szCs w:val="21"/>
        </w:rPr>
        <w:t xml:space="preserve">The Fairgrounds Foundation received a $60,000 donation from the Gallagher Foundation. </w:t>
      </w:r>
    </w:p>
    <w:p w14:paraId="4AE44914" w14:textId="2F144804" w:rsidR="00E14563" w:rsidRPr="00040E5F" w:rsidRDefault="00E14563" w:rsidP="00E14563">
      <w:pPr>
        <w:pStyle w:val="ListParagraph"/>
        <w:numPr>
          <w:ilvl w:val="0"/>
          <w:numId w:val="7"/>
        </w:numPr>
        <w:spacing w:after="0" w:line="360" w:lineRule="auto"/>
        <w:rPr>
          <w:rStyle w:val="None"/>
          <w:b/>
          <w:bCs/>
          <w:sz w:val="21"/>
          <w:szCs w:val="21"/>
        </w:rPr>
      </w:pPr>
      <w:r w:rsidRPr="23E7CEC5">
        <w:rPr>
          <w:b/>
          <w:bCs/>
          <w:sz w:val="21"/>
          <w:szCs w:val="21"/>
        </w:rPr>
        <w:t xml:space="preserve">Adjournment </w:t>
      </w:r>
    </w:p>
    <w:p w14:paraId="48FCF353" w14:textId="4B1FD0F8" w:rsidR="00040E5F" w:rsidRPr="00CC3EB2" w:rsidRDefault="00040E5F" w:rsidP="00040E5F">
      <w:pPr>
        <w:pStyle w:val="ListParagraph"/>
        <w:numPr>
          <w:ilvl w:val="1"/>
          <w:numId w:val="7"/>
        </w:numPr>
        <w:spacing w:after="0" w:line="360" w:lineRule="auto"/>
        <w:rPr>
          <w:sz w:val="21"/>
          <w:szCs w:val="21"/>
        </w:rPr>
      </w:pPr>
      <w:r w:rsidRPr="00CC3EB2">
        <w:rPr>
          <w:sz w:val="21"/>
          <w:szCs w:val="21"/>
        </w:rPr>
        <w:t xml:space="preserve">Meeting adjourned at </w:t>
      </w:r>
      <w:r w:rsidR="00673C3F" w:rsidRPr="00CC3EB2">
        <w:rPr>
          <w:sz w:val="21"/>
          <w:szCs w:val="21"/>
        </w:rPr>
        <w:t xml:space="preserve">10:43 am. Next meeting with be </w:t>
      </w:r>
      <w:r w:rsidR="00673C3F" w:rsidRPr="00CC3EB2">
        <w:rPr>
          <w:rStyle w:val="None"/>
          <w:sz w:val="21"/>
          <w:szCs w:val="21"/>
        </w:rPr>
        <w:t>Thursday, January 11</w:t>
      </w:r>
      <w:r w:rsidR="00673C3F" w:rsidRPr="00CC3EB2">
        <w:rPr>
          <w:rStyle w:val="None"/>
          <w:sz w:val="21"/>
          <w:szCs w:val="21"/>
          <w:vertAlign w:val="superscript"/>
        </w:rPr>
        <w:t>th</w:t>
      </w:r>
      <w:r w:rsidR="00673C3F" w:rsidRPr="00CC3EB2">
        <w:rPr>
          <w:rStyle w:val="None"/>
          <w:sz w:val="21"/>
          <w:szCs w:val="21"/>
        </w:rPr>
        <w:t>, 2024, 10:00 a.m., at Missoula County Fairgrounds, Fair Office, Building #12, 1101 South Avenue W, Missoula, MT 59801.</w:t>
      </w:r>
    </w:p>
    <w:p w14:paraId="7E6434F5" w14:textId="7289F07D" w:rsidR="002478FD" w:rsidRPr="00B02F46" w:rsidRDefault="002478FD" w:rsidP="00B02F46">
      <w:pPr>
        <w:pStyle w:val="ListParagraph"/>
        <w:spacing w:after="0" w:line="360" w:lineRule="auto"/>
        <w:ind w:left="810"/>
        <w:rPr>
          <w:b/>
          <w:bCs/>
          <w:sz w:val="21"/>
          <w:szCs w:val="21"/>
        </w:rPr>
      </w:pPr>
    </w:p>
    <w:sectPr w:rsidR="002478FD" w:rsidRPr="00B02F46" w:rsidSect="00B23A8E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EC406" w14:textId="77777777" w:rsidR="003D318A" w:rsidRDefault="003D318A">
      <w:r>
        <w:separator/>
      </w:r>
    </w:p>
  </w:endnote>
  <w:endnote w:type="continuationSeparator" w:id="0">
    <w:p w14:paraId="51C33CEB" w14:textId="77777777" w:rsidR="003D318A" w:rsidRDefault="003D318A">
      <w:r>
        <w:continuationSeparator/>
      </w:r>
    </w:p>
  </w:endnote>
  <w:endnote w:type="continuationNotice" w:id="1">
    <w:p w14:paraId="38568A67" w14:textId="77777777" w:rsidR="003D318A" w:rsidRDefault="003D31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D338" w14:textId="77777777" w:rsidR="00B27B98" w:rsidRDefault="00B27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2FD2" w14:textId="77777777" w:rsidR="002478FD" w:rsidRDefault="003012B1">
    <w:pPr>
      <w:pStyle w:val="Header"/>
      <w:tabs>
        <w:tab w:val="clear" w:pos="9360"/>
        <w:tab w:val="right" w:pos="9340"/>
      </w:tabs>
      <w:jc w:val="righ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EFD3" w14:textId="77777777" w:rsidR="00B27B98" w:rsidRDefault="00B27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58E5" w14:textId="77777777" w:rsidR="003D318A" w:rsidRDefault="003D318A">
      <w:r>
        <w:separator/>
      </w:r>
    </w:p>
  </w:footnote>
  <w:footnote w:type="continuationSeparator" w:id="0">
    <w:p w14:paraId="4DBD2641" w14:textId="77777777" w:rsidR="003D318A" w:rsidRDefault="003D318A">
      <w:r>
        <w:continuationSeparator/>
      </w:r>
    </w:p>
  </w:footnote>
  <w:footnote w:type="continuationNotice" w:id="1">
    <w:p w14:paraId="57D1C7D8" w14:textId="77777777" w:rsidR="003D318A" w:rsidRDefault="003D31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1351" w14:textId="77777777" w:rsidR="00B27B98" w:rsidRDefault="00B27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6410" w14:textId="134D0346" w:rsidR="002478FD" w:rsidRDefault="002478FD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F3B6" w14:textId="77777777" w:rsidR="00B27B98" w:rsidRDefault="00B27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3FB7"/>
    <w:multiLevelType w:val="hybridMultilevel"/>
    <w:tmpl w:val="22AEC2A8"/>
    <w:styleLink w:val="ImportedStyle2"/>
    <w:lvl w:ilvl="0" w:tplc="481814A0">
      <w:start w:val="1"/>
      <w:numFmt w:val="decimal"/>
      <w:lvlText w:val="%1."/>
      <w:lvlJc w:val="left"/>
      <w:pPr>
        <w:ind w:left="8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8471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C6D4C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A1F4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A4560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8EBFA8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741FE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AC00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AEB542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1B4F1D"/>
    <w:multiLevelType w:val="hybridMultilevel"/>
    <w:tmpl w:val="33964D60"/>
    <w:numStyleLink w:val="ImportedStyle1"/>
  </w:abstractNum>
  <w:abstractNum w:abstractNumId="2" w15:restartNumberingAfterBreak="0">
    <w:nsid w:val="22C51018"/>
    <w:multiLevelType w:val="hybridMultilevel"/>
    <w:tmpl w:val="CEA650A4"/>
    <w:numStyleLink w:val="ImportedStyle3"/>
  </w:abstractNum>
  <w:abstractNum w:abstractNumId="3" w15:restartNumberingAfterBreak="0">
    <w:nsid w:val="293F1438"/>
    <w:multiLevelType w:val="hybridMultilevel"/>
    <w:tmpl w:val="CEA650A4"/>
    <w:styleLink w:val="ImportedStyle3"/>
    <w:lvl w:ilvl="0" w:tplc="155E39FA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8D6DA">
      <w:start w:val="1"/>
      <w:numFmt w:val="decimal"/>
      <w:lvlText w:val="%2."/>
      <w:lvlJc w:val="left"/>
      <w:pPr>
        <w:ind w:left="1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70D2E4">
      <w:start w:val="1"/>
      <w:numFmt w:val="lowerLetter"/>
      <w:lvlText w:val="%3."/>
      <w:lvlJc w:val="left"/>
      <w:pPr>
        <w:ind w:left="24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85818">
      <w:start w:val="1"/>
      <w:numFmt w:val="decimal"/>
      <w:lvlText w:val="%4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7A3306">
      <w:start w:val="1"/>
      <w:numFmt w:val="lowerLetter"/>
      <w:lvlText w:val="%5."/>
      <w:lvlJc w:val="left"/>
      <w:pPr>
        <w:ind w:left="3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0333C">
      <w:start w:val="1"/>
      <w:numFmt w:val="lowerRoman"/>
      <w:lvlText w:val="%6."/>
      <w:lvlJc w:val="left"/>
      <w:pPr>
        <w:ind w:left="45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6EF9BE">
      <w:start w:val="1"/>
      <w:numFmt w:val="decimal"/>
      <w:lvlText w:val="%7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2267E8">
      <w:start w:val="1"/>
      <w:numFmt w:val="lowerLetter"/>
      <w:lvlText w:val="%8."/>
      <w:lvlJc w:val="left"/>
      <w:pPr>
        <w:ind w:left="60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686706">
      <w:start w:val="1"/>
      <w:numFmt w:val="lowerRoman"/>
      <w:lvlText w:val="%9."/>
      <w:lvlJc w:val="left"/>
      <w:pPr>
        <w:ind w:left="675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AB2FD2"/>
    <w:multiLevelType w:val="hybridMultilevel"/>
    <w:tmpl w:val="85687602"/>
    <w:styleLink w:val="ImportedStyle4"/>
    <w:lvl w:ilvl="0" w:tplc="AB1E1EC0">
      <w:start w:val="1"/>
      <w:numFmt w:val="upp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B078FE">
      <w:start w:val="1"/>
      <w:numFmt w:val="decimal"/>
      <w:lvlText w:val="%2.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2CC2CC">
      <w:start w:val="1"/>
      <w:numFmt w:val="lowerLetter"/>
      <w:lvlText w:val="%3."/>
      <w:lvlJc w:val="left"/>
      <w:pPr>
        <w:ind w:left="243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D8072C">
      <w:start w:val="1"/>
      <w:numFmt w:val="decimal"/>
      <w:lvlText w:val="%4."/>
      <w:lvlJc w:val="left"/>
      <w:pPr>
        <w:ind w:left="31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ABB5A">
      <w:start w:val="1"/>
      <w:numFmt w:val="lowerLetter"/>
      <w:lvlText w:val="%5."/>
      <w:lvlJc w:val="left"/>
      <w:pPr>
        <w:ind w:left="38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A4564">
      <w:start w:val="1"/>
      <w:numFmt w:val="lowerRoman"/>
      <w:lvlText w:val="%6."/>
      <w:lvlJc w:val="left"/>
      <w:pPr>
        <w:ind w:left="459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70B0C8">
      <w:start w:val="1"/>
      <w:numFmt w:val="decimal"/>
      <w:lvlText w:val="%7."/>
      <w:lvlJc w:val="left"/>
      <w:pPr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0C54A">
      <w:start w:val="1"/>
      <w:numFmt w:val="lowerLetter"/>
      <w:lvlText w:val="%8."/>
      <w:lvlJc w:val="left"/>
      <w:pPr>
        <w:ind w:left="60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40968">
      <w:start w:val="1"/>
      <w:numFmt w:val="lowerRoman"/>
      <w:lvlText w:val="%9."/>
      <w:lvlJc w:val="left"/>
      <w:pPr>
        <w:ind w:left="675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9521A4"/>
    <w:multiLevelType w:val="hybridMultilevel"/>
    <w:tmpl w:val="22AEC2A8"/>
    <w:numStyleLink w:val="ImportedStyle2"/>
  </w:abstractNum>
  <w:abstractNum w:abstractNumId="6" w15:restartNumberingAfterBreak="0">
    <w:nsid w:val="59042A5D"/>
    <w:multiLevelType w:val="hybridMultilevel"/>
    <w:tmpl w:val="33964D60"/>
    <w:numStyleLink w:val="ImportedStyle1"/>
  </w:abstractNum>
  <w:abstractNum w:abstractNumId="7" w15:restartNumberingAfterBreak="0">
    <w:nsid w:val="5C7A7422"/>
    <w:multiLevelType w:val="hybridMultilevel"/>
    <w:tmpl w:val="33964D60"/>
    <w:styleLink w:val="ImportedStyle1"/>
    <w:lvl w:ilvl="0" w:tplc="CA20EBE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1AD2F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EC4FA4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9EFD5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7C3C4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463D2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8F78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26B75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78E2CE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2A4084F"/>
    <w:multiLevelType w:val="hybridMultilevel"/>
    <w:tmpl w:val="85687602"/>
    <w:numStyleLink w:val="ImportedStyle4"/>
  </w:abstractNum>
  <w:abstractNum w:abstractNumId="9" w15:restartNumberingAfterBreak="0">
    <w:nsid w:val="7D9348A7"/>
    <w:multiLevelType w:val="hybridMultilevel"/>
    <w:tmpl w:val="B72820E6"/>
    <w:lvl w:ilvl="0" w:tplc="FFFFFFFF">
      <w:start w:val="1"/>
      <w:numFmt w:val="decimal"/>
      <w:lvlText w:val="%1."/>
      <w:lvlJc w:val="left"/>
      <w:pPr>
        <w:ind w:left="10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Letter"/>
      <w:lvlText w:val="%3."/>
      <w:lvlJc w:val="left"/>
      <w:pPr>
        <w:ind w:left="243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1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8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59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0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75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13379829">
    <w:abstractNumId w:val="7"/>
  </w:num>
  <w:num w:numId="2" w16cid:durableId="1929773097">
    <w:abstractNumId w:val="6"/>
  </w:num>
  <w:num w:numId="3" w16cid:durableId="545919657">
    <w:abstractNumId w:val="0"/>
  </w:num>
  <w:num w:numId="4" w16cid:durableId="239682865">
    <w:abstractNumId w:val="5"/>
  </w:num>
  <w:num w:numId="5" w16cid:durableId="1821994628">
    <w:abstractNumId w:val="3"/>
  </w:num>
  <w:num w:numId="6" w16cid:durableId="137262208">
    <w:abstractNumId w:val="2"/>
    <w:lvlOverride w:ilvl="0">
      <w:lvl w:ilvl="0" w:tplc="857C6776">
        <w:start w:val="1"/>
        <w:numFmt w:val="upperLetter"/>
        <w:lvlText w:val="%1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435398359">
    <w:abstractNumId w:val="5"/>
    <w:lvlOverride w:ilvl="0">
      <w:startOverride w:val="6"/>
    </w:lvlOverride>
  </w:num>
  <w:num w:numId="8" w16cid:durableId="1886939957">
    <w:abstractNumId w:val="4"/>
  </w:num>
  <w:num w:numId="9" w16cid:durableId="524172862">
    <w:abstractNumId w:val="8"/>
  </w:num>
  <w:num w:numId="10" w16cid:durableId="1089080123">
    <w:abstractNumId w:val="2"/>
    <w:lvlOverride w:ilvl="0">
      <w:lvl w:ilvl="0" w:tplc="857C6776">
        <w:start w:val="1"/>
        <w:numFmt w:val="decimal"/>
        <w:lvlText w:val="%1."/>
        <w:lvlJc w:val="left"/>
        <w:pPr>
          <w:ind w:left="1080" w:hanging="360"/>
        </w:pPr>
      </w:lvl>
    </w:lvlOverride>
    <w:lvlOverride w:ilvl="1">
      <w:lvl w:ilvl="1" w:tplc="821266FC" w:tentative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plc="4C1C42DA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plc="0FB4D910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plc="E690AFCA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plc="48B245FE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plc="753E6500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plc="3F1C8C4C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plc="B410697C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11" w16cid:durableId="1354647054">
    <w:abstractNumId w:val="1"/>
  </w:num>
  <w:num w:numId="12" w16cid:durableId="20119089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FD"/>
    <w:rsid w:val="000073AB"/>
    <w:rsid w:val="00040E5F"/>
    <w:rsid w:val="00042244"/>
    <w:rsid w:val="0005089B"/>
    <w:rsid w:val="000529F4"/>
    <w:rsid w:val="000633E8"/>
    <w:rsid w:val="000A6320"/>
    <w:rsid w:val="000C210D"/>
    <w:rsid w:val="001243F5"/>
    <w:rsid w:val="00141459"/>
    <w:rsid w:val="001534F7"/>
    <w:rsid w:val="00180D52"/>
    <w:rsid w:val="001A21FA"/>
    <w:rsid w:val="001B168A"/>
    <w:rsid w:val="001B4C79"/>
    <w:rsid w:val="001F6A57"/>
    <w:rsid w:val="00213F11"/>
    <w:rsid w:val="00215964"/>
    <w:rsid w:val="0023686F"/>
    <w:rsid w:val="002478FD"/>
    <w:rsid w:val="00250A9F"/>
    <w:rsid w:val="002638C4"/>
    <w:rsid w:val="002C08B9"/>
    <w:rsid w:val="002C13BC"/>
    <w:rsid w:val="002D68A4"/>
    <w:rsid w:val="002D7E2A"/>
    <w:rsid w:val="002E4E1E"/>
    <w:rsid w:val="003012B1"/>
    <w:rsid w:val="00326310"/>
    <w:rsid w:val="003456A8"/>
    <w:rsid w:val="00352F71"/>
    <w:rsid w:val="003819CF"/>
    <w:rsid w:val="003932CC"/>
    <w:rsid w:val="00395607"/>
    <w:rsid w:val="003D0299"/>
    <w:rsid w:val="003D318A"/>
    <w:rsid w:val="003E1DB2"/>
    <w:rsid w:val="003E49DB"/>
    <w:rsid w:val="003F277F"/>
    <w:rsid w:val="0041386C"/>
    <w:rsid w:val="00415B9D"/>
    <w:rsid w:val="00425C26"/>
    <w:rsid w:val="00425E67"/>
    <w:rsid w:val="004416E5"/>
    <w:rsid w:val="00483ACA"/>
    <w:rsid w:val="0048674C"/>
    <w:rsid w:val="004A0E97"/>
    <w:rsid w:val="004A3050"/>
    <w:rsid w:val="0056253C"/>
    <w:rsid w:val="00571469"/>
    <w:rsid w:val="005A6052"/>
    <w:rsid w:val="005D460B"/>
    <w:rsid w:val="00603B00"/>
    <w:rsid w:val="0061538C"/>
    <w:rsid w:val="00620D18"/>
    <w:rsid w:val="00644E78"/>
    <w:rsid w:val="0065253E"/>
    <w:rsid w:val="00652D6D"/>
    <w:rsid w:val="00673C3F"/>
    <w:rsid w:val="006A2233"/>
    <w:rsid w:val="006A5288"/>
    <w:rsid w:val="007043BB"/>
    <w:rsid w:val="0071014C"/>
    <w:rsid w:val="007201E1"/>
    <w:rsid w:val="0074435A"/>
    <w:rsid w:val="00751875"/>
    <w:rsid w:val="00777710"/>
    <w:rsid w:val="007A5ABF"/>
    <w:rsid w:val="007D0A07"/>
    <w:rsid w:val="007F4912"/>
    <w:rsid w:val="007F68E0"/>
    <w:rsid w:val="0082723B"/>
    <w:rsid w:val="00831A39"/>
    <w:rsid w:val="00852E38"/>
    <w:rsid w:val="008719D6"/>
    <w:rsid w:val="00883DBA"/>
    <w:rsid w:val="00884292"/>
    <w:rsid w:val="008A24C0"/>
    <w:rsid w:val="008C2425"/>
    <w:rsid w:val="0090605E"/>
    <w:rsid w:val="00907E80"/>
    <w:rsid w:val="00914DDB"/>
    <w:rsid w:val="009428A3"/>
    <w:rsid w:val="009559FB"/>
    <w:rsid w:val="00995886"/>
    <w:rsid w:val="009B031F"/>
    <w:rsid w:val="009F34C8"/>
    <w:rsid w:val="00A03338"/>
    <w:rsid w:val="00A13D60"/>
    <w:rsid w:val="00A275C6"/>
    <w:rsid w:val="00A46B0C"/>
    <w:rsid w:val="00A5697C"/>
    <w:rsid w:val="00A95B8E"/>
    <w:rsid w:val="00AA3AEE"/>
    <w:rsid w:val="00AB0FD6"/>
    <w:rsid w:val="00AD2730"/>
    <w:rsid w:val="00B02704"/>
    <w:rsid w:val="00B02F46"/>
    <w:rsid w:val="00B17361"/>
    <w:rsid w:val="00B23A8E"/>
    <w:rsid w:val="00B27B98"/>
    <w:rsid w:val="00BA276C"/>
    <w:rsid w:val="00BB61A3"/>
    <w:rsid w:val="00BB6BA2"/>
    <w:rsid w:val="00BE0A94"/>
    <w:rsid w:val="00BE258F"/>
    <w:rsid w:val="00BE2BEB"/>
    <w:rsid w:val="00C076A2"/>
    <w:rsid w:val="00C2585D"/>
    <w:rsid w:val="00C61F0D"/>
    <w:rsid w:val="00C62FDE"/>
    <w:rsid w:val="00C74701"/>
    <w:rsid w:val="00C93403"/>
    <w:rsid w:val="00CC3EB2"/>
    <w:rsid w:val="00CE7FD4"/>
    <w:rsid w:val="00D02EC9"/>
    <w:rsid w:val="00D03527"/>
    <w:rsid w:val="00D219D8"/>
    <w:rsid w:val="00D312CA"/>
    <w:rsid w:val="00D55FAF"/>
    <w:rsid w:val="00D63F72"/>
    <w:rsid w:val="00D743B5"/>
    <w:rsid w:val="00D74782"/>
    <w:rsid w:val="00DE56FC"/>
    <w:rsid w:val="00E14473"/>
    <w:rsid w:val="00E14563"/>
    <w:rsid w:val="00E54D21"/>
    <w:rsid w:val="00E85C1F"/>
    <w:rsid w:val="00EB6B82"/>
    <w:rsid w:val="00EF714A"/>
    <w:rsid w:val="00F42F07"/>
    <w:rsid w:val="00F67074"/>
    <w:rsid w:val="00F6743F"/>
    <w:rsid w:val="00F84D1F"/>
    <w:rsid w:val="00FA6F25"/>
    <w:rsid w:val="00FE199A"/>
    <w:rsid w:val="054855BE"/>
    <w:rsid w:val="057ECB06"/>
    <w:rsid w:val="07FBD4CA"/>
    <w:rsid w:val="0A1BC6E1"/>
    <w:rsid w:val="0A5F8EE0"/>
    <w:rsid w:val="0AE42D84"/>
    <w:rsid w:val="0D2B9A77"/>
    <w:rsid w:val="0D9A6321"/>
    <w:rsid w:val="0DCCFE73"/>
    <w:rsid w:val="0EA00027"/>
    <w:rsid w:val="0F7187B0"/>
    <w:rsid w:val="11AB5544"/>
    <w:rsid w:val="134454E0"/>
    <w:rsid w:val="162AD937"/>
    <w:rsid w:val="16A8F608"/>
    <w:rsid w:val="17042861"/>
    <w:rsid w:val="1764A01C"/>
    <w:rsid w:val="17776C91"/>
    <w:rsid w:val="19771738"/>
    <w:rsid w:val="1B30E637"/>
    <w:rsid w:val="1B52378A"/>
    <w:rsid w:val="1B77BB1C"/>
    <w:rsid w:val="1D09EE86"/>
    <w:rsid w:val="1F48C045"/>
    <w:rsid w:val="1F5DF121"/>
    <w:rsid w:val="21F2C9BC"/>
    <w:rsid w:val="23593B34"/>
    <w:rsid w:val="237FC01B"/>
    <w:rsid w:val="23E7CEC5"/>
    <w:rsid w:val="251B907C"/>
    <w:rsid w:val="27DBB7BC"/>
    <w:rsid w:val="2AA84ADF"/>
    <w:rsid w:val="2B77B570"/>
    <w:rsid w:val="2C92F474"/>
    <w:rsid w:val="2D26078E"/>
    <w:rsid w:val="2D82FB45"/>
    <w:rsid w:val="2E8BC673"/>
    <w:rsid w:val="2EB343C7"/>
    <w:rsid w:val="301DEC16"/>
    <w:rsid w:val="313D526E"/>
    <w:rsid w:val="31FCA1DF"/>
    <w:rsid w:val="33B48384"/>
    <w:rsid w:val="34BA0A8E"/>
    <w:rsid w:val="359F4316"/>
    <w:rsid w:val="35FC1E15"/>
    <w:rsid w:val="37F33F1E"/>
    <w:rsid w:val="3A5A4DEB"/>
    <w:rsid w:val="3A77970A"/>
    <w:rsid w:val="411633F0"/>
    <w:rsid w:val="413B577D"/>
    <w:rsid w:val="416D7A9A"/>
    <w:rsid w:val="4607E980"/>
    <w:rsid w:val="46274A08"/>
    <w:rsid w:val="491693E1"/>
    <w:rsid w:val="49569981"/>
    <w:rsid w:val="497538C9"/>
    <w:rsid w:val="498912B5"/>
    <w:rsid w:val="49EF8536"/>
    <w:rsid w:val="4B3E092D"/>
    <w:rsid w:val="4B9F4EAC"/>
    <w:rsid w:val="4C6A46AE"/>
    <w:rsid w:val="4C9B6100"/>
    <w:rsid w:val="4D08086D"/>
    <w:rsid w:val="4DCD491C"/>
    <w:rsid w:val="4EC88504"/>
    <w:rsid w:val="52BD1EFA"/>
    <w:rsid w:val="52E28443"/>
    <w:rsid w:val="54C8E5D7"/>
    <w:rsid w:val="58575C3F"/>
    <w:rsid w:val="58CF7022"/>
    <w:rsid w:val="5BB4719D"/>
    <w:rsid w:val="5E17E458"/>
    <w:rsid w:val="623B2F00"/>
    <w:rsid w:val="624924A0"/>
    <w:rsid w:val="62A1D49B"/>
    <w:rsid w:val="631FA0D0"/>
    <w:rsid w:val="633D7E10"/>
    <w:rsid w:val="63C191E9"/>
    <w:rsid w:val="648725DC"/>
    <w:rsid w:val="671D13B1"/>
    <w:rsid w:val="673A90A2"/>
    <w:rsid w:val="67BEC69E"/>
    <w:rsid w:val="69F867F6"/>
    <w:rsid w:val="6A047CFF"/>
    <w:rsid w:val="6AC5BABC"/>
    <w:rsid w:val="6D3BF234"/>
    <w:rsid w:val="6DAC1CA9"/>
    <w:rsid w:val="6DCBF551"/>
    <w:rsid w:val="6DF272BF"/>
    <w:rsid w:val="6F21CB15"/>
    <w:rsid w:val="6F76ACFC"/>
    <w:rsid w:val="6FC1D43E"/>
    <w:rsid w:val="71E1B277"/>
    <w:rsid w:val="71F12AD0"/>
    <w:rsid w:val="733D0A1D"/>
    <w:rsid w:val="7375B53F"/>
    <w:rsid w:val="750A445A"/>
    <w:rsid w:val="77DCA51D"/>
    <w:rsid w:val="7E78C4DC"/>
    <w:rsid w:val="7ED09EB2"/>
    <w:rsid w:val="7F02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E47CA"/>
  <w15:docId w15:val="{FDFF9F75-C095-4D34-B223-1F4F6BED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4"/>
      <w:szCs w:val="24"/>
      <w:u w:val="single" w:color="0000FF"/>
      <w:shd w:val="clear" w:color="auto" w:fill="FFFFFF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831A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31A39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0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A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016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fa8664-7bdd-4719-a8ba-f9d5f998164f">
      <UserInfo>
        <DisplayName>Emily Brock</DisplayName>
        <AccountId>225</AccountId>
        <AccountType/>
      </UserInfo>
      <UserInfo>
        <DisplayName>Flanna Ewinger</DisplayName>
        <AccountId>10056</AccountId>
        <AccountType/>
      </UserInfo>
    </SharedWithUsers>
    <TaxCatchAll xmlns="06fa8664-7bdd-4719-a8ba-f9d5f998164f" xsi:nil="true"/>
    <lcf76f155ced4ddcb4097134ff3c332f xmlns="3fdc2aa7-9a89-4e9d-a268-1e51ed7129c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92C53A47C4544B48746162B38B0F5" ma:contentTypeVersion="17" ma:contentTypeDescription="Create a new document." ma:contentTypeScope="" ma:versionID="e7b6c9befc091d7cb31b6b94942694ce">
  <xsd:schema xmlns:xsd="http://www.w3.org/2001/XMLSchema" xmlns:xs="http://www.w3.org/2001/XMLSchema" xmlns:p="http://schemas.microsoft.com/office/2006/metadata/properties" xmlns:ns2="3fdc2aa7-9a89-4e9d-a268-1e51ed7129c6" xmlns:ns3="06fa8664-7bdd-4719-a8ba-f9d5f998164f" targetNamespace="http://schemas.microsoft.com/office/2006/metadata/properties" ma:root="true" ma:fieldsID="9cf642ad1450aebe286d4364609b0797" ns2:_="" ns3:_="">
    <xsd:import namespace="3fdc2aa7-9a89-4e9d-a268-1e51ed7129c6"/>
    <xsd:import namespace="06fa8664-7bdd-4719-a8ba-f9d5f9981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c2aa7-9a89-4e9d-a268-1e51ed712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8f95e1-b47f-4030-a8fa-ecc0ae1b6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a8664-7bdd-4719-a8ba-f9d5f9981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6e3c05-8b1a-4efd-b802-bda6b7a11617}" ma:internalName="TaxCatchAll" ma:showField="CatchAllData" ma:web="06fa8664-7bdd-4719-a8ba-f9d5f9981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73C39-9ED9-41EF-846C-0991EF7DC9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9855E-117B-4D42-83D0-54790059FF26}">
  <ds:schemaRefs>
    <ds:schemaRef ds:uri="http://schemas.microsoft.com/office/2006/metadata/properties"/>
    <ds:schemaRef ds:uri="http://schemas.microsoft.com/office/infopath/2007/PartnerControls"/>
    <ds:schemaRef ds:uri="06fa8664-7bdd-4719-a8ba-f9d5f998164f"/>
    <ds:schemaRef ds:uri="3fdc2aa7-9a89-4e9d-a268-1e51ed7129c6"/>
  </ds:schemaRefs>
</ds:datastoreItem>
</file>

<file path=customXml/itemProps3.xml><?xml version="1.0" encoding="utf-8"?>
<ds:datastoreItem xmlns:ds="http://schemas.openxmlformats.org/officeDocument/2006/customXml" ds:itemID="{CF5D2FC4-FADD-46B6-B964-F3973C9AFE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413A96-7298-45A8-9670-F763E48E0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c2aa7-9a89-4e9d-a268-1e51ed7129c6"/>
    <ds:schemaRef ds:uri="06fa8664-7bdd-4719-a8ba-f9d5f9981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Flanna Ewinger</dc:creator>
  <cp:keywords/>
  <cp:lastModifiedBy>Allison Wilson</cp:lastModifiedBy>
  <cp:revision>50</cp:revision>
  <cp:lastPrinted>2021-03-08T18:49:00Z</cp:lastPrinted>
  <dcterms:created xsi:type="dcterms:W3CDTF">2023-10-10T22:07:00Z</dcterms:created>
  <dcterms:modified xsi:type="dcterms:W3CDTF">2024-01-11T19:30:00Z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0x010100F2D92C53A47C4544B48746162B38B0F5</vt:lpwstr>
  </property>
  <property fmtid="{D5CDD505-2E9C-101B-9397-08002B2CF9AE}" pid="3" name="MediaServiceImageTags">
    <vt:lpwstr/>
  </property>
</Properties>
</file>